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C" w:rsidRDefault="003E262C" w:rsidP="0089310B">
      <w:pPr>
        <w:rPr>
          <w:rFonts w:ascii="Times New Roman" w:hAnsi="Times New Roman" w:cs="Times New Roman"/>
          <w:b/>
          <w:sz w:val="28"/>
          <w:szCs w:val="28"/>
        </w:rPr>
      </w:pPr>
    </w:p>
    <w:p w:rsidR="003E262C" w:rsidRDefault="0089310B" w:rsidP="0089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32294" cy="8569404"/>
            <wp:effectExtent l="19050" t="0" r="0" b="0"/>
            <wp:docPr id="4" name="Рисунок 4" descr="C:\Documents and Settings\User\Рабочий стол\ЛОР-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ОР-1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94" cy="856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F2" w:rsidRDefault="00336CF2" w:rsidP="00336CF2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Проведение профилактических, закаливающих и оздоровительных мероприятий с детьми в летний период регламентируют нормативные документы: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Конвенция о правах ребенка (одобрена Генеральной Ассамблеей ООН 20.11.89);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Федеральный закон от 24 июля 1998 г. № 124-ФЗ «Об основных гарантиях прав ребенка в Российской Федерации» (с изменениями и дополнениями)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Федеральный закон от 29.12.2012 № 273-ФЗ «Об образовании в Российской Федерации»;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Приказ Минобразования РФ № 2715, Минздрава РФ № 227, Госкомспорта РФ № 166, Российской академии образования № 19 от 16.07.2002 «О совершенствовании процесса физического воспитания в образовательных учреждениях Российской Федерации»;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Инструкция по организации охраны жизни и здоровья детей в детских садах и на детских площадках Утверждена Министерством просвещения РСФСР 30.08.1955 (с изм. по состоянию на июль 2011 г.)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36CF2" w:rsidRPr="00336CF2" w:rsidRDefault="00336CF2" w:rsidP="00336CF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работы: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Организационная работа</w:t>
      </w: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Оздоровительная и профилактическая работа.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Воспитательно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образовательная работа (реализация тематического плана мероприятий с детьми).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Методическая работа.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Работа с родителями.</w:t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Административно-хозяйственная работа.</w:t>
      </w:r>
      <w:r w:rsidRPr="00336CF2">
        <w:rPr>
          <w:rFonts w:ascii="Times New Roman" w:hAnsi="Times New Roman" w:cs="Times New Roman"/>
          <w:sz w:val="28"/>
          <w:szCs w:val="28"/>
        </w:rPr>
        <w:br/>
      </w: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6CF2" w:rsidRDefault="00336CF2" w:rsidP="00336C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262C" w:rsidRPr="00EA3EEB" w:rsidRDefault="003E262C" w:rsidP="003E262C">
      <w:pPr>
        <w:rPr>
          <w:rFonts w:ascii="Times New Roman" w:hAnsi="Times New Roman" w:cs="Times New Roman"/>
          <w:sz w:val="28"/>
          <w:szCs w:val="28"/>
        </w:rPr>
      </w:pPr>
      <w:r w:rsidRPr="00EA3EEB">
        <w:rPr>
          <w:rFonts w:ascii="Times New Roman" w:hAnsi="Times New Roman" w:cs="Times New Roman"/>
          <w:sz w:val="28"/>
          <w:szCs w:val="28"/>
        </w:rPr>
        <w:t>ЦЕЛЬ:</w:t>
      </w:r>
    </w:p>
    <w:p w:rsidR="003E262C" w:rsidRPr="00EA3EEB" w:rsidRDefault="003E262C" w:rsidP="003E262C">
      <w:pPr>
        <w:rPr>
          <w:rFonts w:ascii="Times New Roman" w:hAnsi="Times New Roman" w:cs="Times New Roman"/>
          <w:bCs/>
          <w:sz w:val="28"/>
          <w:szCs w:val="28"/>
        </w:rPr>
      </w:pPr>
      <w:r w:rsidRPr="00EA3EEB">
        <w:rPr>
          <w:rFonts w:eastAsia="+mn-ea" w:cs="+mn-cs"/>
          <w:bCs/>
          <w:color w:val="C00000"/>
          <w:kern w:val="24"/>
          <w:sz w:val="46"/>
          <w:szCs w:val="46"/>
        </w:rPr>
        <w:t xml:space="preserve"> </w:t>
      </w:r>
      <w:r w:rsidRPr="00EA3EEB">
        <w:rPr>
          <w:rFonts w:ascii="Times New Roman" w:hAnsi="Times New Roman" w:cs="Times New Roman"/>
          <w:bCs/>
          <w:sz w:val="28"/>
          <w:szCs w:val="28"/>
        </w:rPr>
        <w:t>Сохранение и укрепление физического и психического здоровья детей с учетом их индивидуальных особенностей.</w:t>
      </w:r>
    </w:p>
    <w:p w:rsidR="003E262C" w:rsidRPr="00EA3EEB" w:rsidRDefault="003E262C" w:rsidP="003E262C">
      <w:pPr>
        <w:rPr>
          <w:rFonts w:ascii="Times New Roman" w:hAnsi="Times New Roman" w:cs="Times New Roman"/>
          <w:bCs/>
          <w:sz w:val="28"/>
          <w:szCs w:val="28"/>
        </w:rPr>
      </w:pPr>
      <w:r w:rsidRPr="00EA3EEB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3E262C" w:rsidRPr="00EA3EEB" w:rsidRDefault="003E262C" w:rsidP="003E26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EEB">
        <w:rPr>
          <w:rFonts w:ascii="Times New Roman" w:hAnsi="Times New Roman" w:cs="Times New Roman"/>
          <w:bCs/>
          <w:sz w:val="28"/>
          <w:szCs w:val="28"/>
        </w:rPr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 </w:t>
      </w:r>
    </w:p>
    <w:p w:rsidR="003E262C" w:rsidRPr="00EA3EEB" w:rsidRDefault="003E262C" w:rsidP="003E26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EEB">
        <w:rPr>
          <w:rFonts w:ascii="Times New Roman" w:hAnsi="Times New Roman" w:cs="Times New Roman"/>
          <w:bCs/>
          <w:sz w:val="28"/>
          <w:szCs w:val="28"/>
        </w:rPr>
        <w:t>Создать условия, обеспечивающие охрану жизни и укрепление здоровья детей.</w:t>
      </w:r>
      <w:r w:rsidRPr="00EA3EE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A3E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334F" w:rsidRPr="0048334F" w:rsidRDefault="003E262C" w:rsidP="004833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EEB">
        <w:rPr>
          <w:rFonts w:ascii="Times New Roman" w:hAnsi="Times New Roman" w:cs="Times New Roman"/>
          <w:bCs/>
          <w:sz w:val="28"/>
          <w:szCs w:val="28"/>
        </w:rPr>
        <w:t>Повышать проф</w:t>
      </w:r>
      <w:r w:rsidR="008B50F3" w:rsidRPr="00EA3EEB">
        <w:rPr>
          <w:rFonts w:ascii="Times New Roman" w:hAnsi="Times New Roman" w:cs="Times New Roman"/>
          <w:bCs/>
          <w:sz w:val="28"/>
          <w:szCs w:val="28"/>
        </w:rPr>
        <w:t xml:space="preserve">ессиональное </w:t>
      </w:r>
      <w:r w:rsidRPr="00EA3EEB">
        <w:rPr>
          <w:rFonts w:ascii="Times New Roman" w:hAnsi="Times New Roman" w:cs="Times New Roman"/>
          <w:bCs/>
          <w:sz w:val="28"/>
          <w:szCs w:val="28"/>
        </w:rPr>
        <w:t>мастерство воспитателей и специалистов в вопросах организации летней оздоровительной работы</w:t>
      </w:r>
      <w:r w:rsidR="0048334F">
        <w:rPr>
          <w:rFonts w:ascii="Times New Roman" w:hAnsi="Times New Roman" w:cs="Times New Roman"/>
          <w:bCs/>
          <w:sz w:val="28"/>
          <w:szCs w:val="28"/>
        </w:rPr>
        <w:t>.</w:t>
      </w:r>
    </w:p>
    <w:p w:rsidR="008B50F3" w:rsidRPr="0048334F" w:rsidRDefault="0048334F" w:rsidP="004833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Объединить </w:t>
      </w:r>
      <w:r w:rsidR="00A76C67" w:rsidRPr="00483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усилия взрослых (сотрудников ДОУ и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</w:t>
      </w: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7C" w:rsidRDefault="00C2157C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7C" w:rsidRDefault="00C2157C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Pr="0048334F" w:rsidRDefault="008B50F3" w:rsidP="004833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F3" w:rsidRDefault="008B50F3" w:rsidP="008B50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6366"/>
        <w:gridCol w:w="1052"/>
        <w:gridCol w:w="2188"/>
      </w:tblGrid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8B50F3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76" w:type="dxa"/>
          </w:tcPr>
          <w:p w:rsidR="008B50F3" w:rsidRPr="00030BCE" w:rsidRDefault="008B50F3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6" w:type="dxa"/>
          </w:tcPr>
          <w:p w:rsidR="008B50F3" w:rsidRPr="00030BCE" w:rsidRDefault="008B50F3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48334F" w:rsidRPr="00030BCE" w:rsidRDefault="0048334F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8B50F3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B50F3" w:rsidRPr="00030BCE" w:rsidRDefault="008B50F3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8B50F3" w:rsidRPr="00030BCE" w:rsidRDefault="008B50F3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50F3" w:rsidRPr="00030BCE" w:rsidTr="0048334F">
        <w:trPr>
          <w:jc w:val="center"/>
        </w:trPr>
        <w:tc>
          <w:tcPr>
            <w:tcW w:w="9308" w:type="dxa"/>
            <w:gridSpan w:val="3"/>
          </w:tcPr>
          <w:p w:rsidR="008B50F3" w:rsidRPr="00030BCE" w:rsidRDefault="008B50F3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:rsidR="00983098" w:rsidRPr="00030BCE" w:rsidRDefault="00983098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8B50F3" w:rsidP="004833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летний оздоровительный</w:t>
            </w:r>
            <w:r w:rsidR="003249C8"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976" w:type="dxa"/>
          </w:tcPr>
          <w:p w:rsidR="008B50F3" w:rsidRPr="00030BCE" w:rsidRDefault="003249C8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06" w:type="dxa"/>
          </w:tcPr>
          <w:p w:rsidR="008B50F3" w:rsidRPr="00030BCE" w:rsidRDefault="003249C8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249C8" w:rsidRPr="00030BCE" w:rsidRDefault="003249C8" w:rsidP="008B5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3249C8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по профилактике детского травматизма;</w:t>
            </w:r>
          </w:p>
          <w:p w:rsidR="003249C8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охране жизни и здоровья детей в летний период;</w:t>
            </w:r>
          </w:p>
          <w:p w:rsidR="003249C8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проведению туристических походов и экскурсий за пределы детского сада;</w:t>
            </w:r>
          </w:p>
          <w:p w:rsidR="003249C8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мероприятий;</w:t>
            </w:r>
          </w:p>
          <w:p w:rsidR="003249C8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занятий спортивными и подвижными играми, спортивных соревнований;</w:t>
            </w:r>
          </w:p>
          <w:p w:rsidR="003249C8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правилам оказания первой</w:t>
            </w:r>
            <w:r w:rsidR="0004756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</w:t>
            </w: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  <w:p w:rsidR="00030BCE" w:rsidRPr="00030BCE" w:rsidRDefault="00030BC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B50F3" w:rsidRPr="00030BCE" w:rsidRDefault="003249C8" w:rsidP="00324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3249C8" w:rsidRPr="00030BCE" w:rsidRDefault="003249C8" w:rsidP="00324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медсестра,</w:t>
            </w:r>
          </w:p>
          <w:p w:rsidR="003249C8" w:rsidRPr="00030BCE" w:rsidRDefault="003249C8" w:rsidP="00324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047560">
              <w:rPr>
                <w:rFonts w:ascii="Times New Roman" w:hAnsi="Times New Roman" w:cs="Times New Roman"/>
                <w:sz w:val="28"/>
                <w:szCs w:val="28"/>
              </w:rPr>
              <w:t>, специалист по ОТ.</w:t>
            </w:r>
          </w:p>
          <w:p w:rsidR="008B50F3" w:rsidRPr="00030BCE" w:rsidRDefault="008B50F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детей:</w:t>
            </w:r>
          </w:p>
          <w:p w:rsidR="003249C8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по предупреждению травматизма;</w:t>
            </w:r>
          </w:p>
          <w:p w:rsidR="003249C8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соблюдение правил поведения во время выхода за территорию детского сада;</w:t>
            </w:r>
          </w:p>
          <w:p w:rsidR="003249C8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соблюдение правил поведения в природе,</w:t>
            </w:r>
          </w:p>
          <w:p w:rsidR="0048334F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по предупреждению отравления ядовитыми грибами и ягодами</w:t>
            </w:r>
          </w:p>
          <w:p w:rsidR="00030BCE" w:rsidRPr="00030BCE" w:rsidRDefault="00030BC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3249C8" w:rsidRPr="00030BCE" w:rsidRDefault="0048334F" w:rsidP="004833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906" w:type="dxa"/>
          </w:tcPr>
          <w:p w:rsidR="008B50F3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3249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983098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49C8" w:rsidRPr="00030BCE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летний оздоровительный перио</w:t>
            </w: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983098" w:rsidRPr="00030BCE" w:rsidRDefault="00983098" w:rsidP="009830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Об организации питания воспитанников в летний оздоровительный период;</w:t>
            </w:r>
          </w:p>
          <w:p w:rsidR="00983098" w:rsidRPr="00030BCE" w:rsidRDefault="00983098" w:rsidP="009830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Об  ответственности за организацию питьевого режима</w:t>
            </w:r>
          </w:p>
          <w:p w:rsidR="00983098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B50F3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8B50F3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983098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Утверждение плана по предупреждению травматизма в летний период, желудочно-кишечных заболеваний и микрос</w:t>
            </w:r>
            <w:r w:rsidR="00C53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3C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030BCE" w:rsidRPr="00030BCE" w:rsidRDefault="00030BC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B50F3" w:rsidRPr="00030BCE" w:rsidRDefault="008B50F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B50F3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983098" w:rsidRPr="00030BCE" w:rsidTr="0048334F">
        <w:trPr>
          <w:jc w:val="center"/>
        </w:trPr>
        <w:tc>
          <w:tcPr>
            <w:tcW w:w="9308" w:type="dxa"/>
            <w:gridSpan w:val="3"/>
          </w:tcPr>
          <w:p w:rsidR="00C95FB2" w:rsidRDefault="00C95FB2" w:rsidP="009830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FB2" w:rsidRDefault="00C95FB2" w:rsidP="009830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FB2" w:rsidRDefault="00C95FB2" w:rsidP="009830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FB2" w:rsidRDefault="00C95FB2" w:rsidP="009830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FB2" w:rsidRDefault="00C95FB2" w:rsidP="009830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FB2" w:rsidRDefault="00C95FB2" w:rsidP="009830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098" w:rsidRPr="00030BCE" w:rsidRDefault="00983098" w:rsidP="009830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Оздоровительная и профилактическая работа</w:t>
            </w:r>
          </w:p>
          <w:p w:rsidR="00983098" w:rsidRPr="00030BCE" w:rsidRDefault="00983098" w:rsidP="009830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питания детей по летнему 10-дневному меню.</w:t>
            </w:r>
          </w:p>
          <w:p w:rsidR="00C95FB2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Включение  в меню витаминных напитков, фруктов, свежих овощей.</w:t>
            </w:r>
          </w:p>
        </w:tc>
        <w:tc>
          <w:tcPr>
            <w:tcW w:w="976" w:type="dxa"/>
          </w:tcPr>
          <w:p w:rsidR="008B50F3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8B50F3" w:rsidRPr="00030BCE" w:rsidRDefault="0098309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AF5DA7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Повышение двигательной активности детей за счет организации различных видов детской деятельности</w:t>
            </w:r>
          </w:p>
        </w:tc>
        <w:tc>
          <w:tcPr>
            <w:tcW w:w="976" w:type="dxa"/>
          </w:tcPr>
          <w:p w:rsidR="008B50F3" w:rsidRPr="00030BCE" w:rsidRDefault="00AF5DA7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8B50F3" w:rsidRPr="00030BCE" w:rsidRDefault="00AF5DA7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9F2D7F" w:rsidRDefault="00AF5DA7" w:rsidP="009F2D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D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детей, утренней гимнастики, физкультурных </w:t>
            </w:r>
            <w:r w:rsidR="00D97D20" w:rsidRPr="009F2D7F">
              <w:rPr>
                <w:rFonts w:ascii="Times New Roman" w:hAnsi="Times New Roman" w:cs="Times New Roman"/>
                <w:sz w:val="28"/>
                <w:szCs w:val="28"/>
              </w:rPr>
              <w:t xml:space="preserve">досугов, праздников и развлечений </w:t>
            </w:r>
            <w:r w:rsidRPr="009F2D7F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  <w:r w:rsidR="009F2D7F" w:rsidRPr="009F2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D7F" w:rsidRPr="009F2D7F" w:rsidRDefault="009F2D7F" w:rsidP="009F2D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Бодрящая гимнастика после дневного сна</w:t>
            </w:r>
          </w:p>
        </w:tc>
        <w:tc>
          <w:tcPr>
            <w:tcW w:w="976" w:type="dxa"/>
          </w:tcPr>
          <w:p w:rsidR="008B50F3" w:rsidRPr="00030BCE" w:rsidRDefault="00AF5DA7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8B50F3" w:rsidRPr="00030BCE" w:rsidRDefault="00AF5DA7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8B50F3" w:rsidRPr="00030BCE" w:rsidTr="0048334F">
        <w:trPr>
          <w:jc w:val="center"/>
        </w:trPr>
        <w:tc>
          <w:tcPr>
            <w:tcW w:w="6426" w:type="dxa"/>
          </w:tcPr>
          <w:p w:rsidR="008B50F3" w:rsidRPr="00030BCE" w:rsidRDefault="001D78E9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закаливающих </w:t>
            </w:r>
            <w:r w:rsidR="00A933F4" w:rsidRPr="00030BCE">
              <w:rPr>
                <w:rFonts w:ascii="Times New Roman" w:hAnsi="Times New Roman" w:cs="Times New Roman"/>
                <w:sz w:val="28"/>
                <w:szCs w:val="28"/>
              </w:rPr>
              <w:t>мероприятий:</w:t>
            </w:r>
          </w:p>
          <w:p w:rsidR="00A933F4" w:rsidRPr="00030BCE" w:rsidRDefault="00A933F4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сон при открытых окнах;</w:t>
            </w:r>
          </w:p>
          <w:p w:rsidR="006B6A8B" w:rsidRDefault="00A933F4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солнечные и воздушные ванны;</w:t>
            </w:r>
          </w:p>
          <w:p w:rsidR="001D78E9" w:rsidRPr="00030BCE" w:rsidRDefault="001D78E9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обширное мытье лица,  рук.</w:t>
            </w:r>
          </w:p>
        </w:tc>
        <w:tc>
          <w:tcPr>
            <w:tcW w:w="976" w:type="dxa"/>
          </w:tcPr>
          <w:p w:rsidR="008B50F3" w:rsidRPr="00030BCE" w:rsidRDefault="00A933F4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8B50F3" w:rsidRPr="00030BCE" w:rsidRDefault="0048334F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Медсестра, воспитатели</w:t>
            </w:r>
          </w:p>
        </w:tc>
      </w:tr>
      <w:tr w:rsidR="001D78E9" w:rsidRPr="00030BCE" w:rsidTr="0048334F">
        <w:trPr>
          <w:jc w:val="center"/>
        </w:trPr>
        <w:tc>
          <w:tcPr>
            <w:tcW w:w="6426" w:type="dxa"/>
          </w:tcPr>
          <w:p w:rsidR="001D78E9" w:rsidRDefault="009F2D7F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D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8E9" w:rsidRPr="00030BCE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 w:rsidR="001D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 в режиме дня</w:t>
            </w:r>
            <w:r w:rsidR="001D78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8E9" w:rsidRDefault="001D78E9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против плоскостопия </w:t>
            </w:r>
          </w:p>
          <w:p w:rsidR="001D78E9" w:rsidRDefault="001D78E9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для правильной осанки,</w:t>
            </w:r>
          </w:p>
          <w:p w:rsidR="001D78E9" w:rsidRDefault="001D78E9" w:rsidP="001D78E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78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D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одьба босиком по массажным дорожкам</w:t>
            </w:r>
            <w:r w:rsidR="009F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F2D7F" w:rsidRDefault="009F2D7F" w:rsidP="001D78E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гимнастика для глаз,</w:t>
            </w:r>
          </w:p>
          <w:p w:rsidR="009F2D7F" w:rsidRDefault="009F2D7F" w:rsidP="001D78E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дыхательная гимнастика,</w:t>
            </w:r>
          </w:p>
          <w:p w:rsidR="009F2D7F" w:rsidRPr="00030BCE" w:rsidRDefault="009F2D7F" w:rsidP="001D78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само-массаж. </w:t>
            </w:r>
          </w:p>
        </w:tc>
        <w:tc>
          <w:tcPr>
            <w:tcW w:w="976" w:type="dxa"/>
          </w:tcPr>
          <w:p w:rsidR="001D78E9" w:rsidRPr="00030BCE" w:rsidRDefault="001D78E9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1D78E9" w:rsidRPr="00030BCE" w:rsidRDefault="001D78E9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Медсестра, воспитатели</w:t>
            </w:r>
          </w:p>
        </w:tc>
      </w:tr>
      <w:tr w:rsidR="00983098" w:rsidRPr="00030BCE" w:rsidTr="0048334F">
        <w:trPr>
          <w:jc w:val="center"/>
        </w:trPr>
        <w:tc>
          <w:tcPr>
            <w:tcW w:w="6426" w:type="dxa"/>
          </w:tcPr>
          <w:p w:rsidR="005A1E9C" w:rsidRPr="00030BCE" w:rsidRDefault="00A933F4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Беседы с детьми по профилактике желудочно-кишечных заболеваний и микроскопии</w:t>
            </w:r>
          </w:p>
        </w:tc>
        <w:tc>
          <w:tcPr>
            <w:tcW w:w="976" w:type="dxa"/>
          </w:tcPr>
          <w:p w:rsidR="00983098" w:rsidRPr="00030BCE" w:rsidRDefault="00A933F4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983098" w:rsidRPr="00030BCE" w:rsidRDefault="00A933F4" w:rsidP="00A933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Медсестра, воспитатели</w:t>
            </w:r>
          </w:p>
        </w:tc>
      </w:tr>
      <w:tr w:rsidR="00983098" w:rsidRPr="00030BCE" w:rsidTr="0048334F">
        <w:trPr>
          <w:jc w:val="center"/>
        </w:trPr>
        <w:tc>
          <w:tcPr>
            <w:tcW w:w="6426" w:type="dxa"/>
          </w:tcPr>
          <w:p w:rsidR="00983098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Оформление санитарных бюллетеней: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кишечная инфекция;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профилактика травматизма летом;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витамины на вашем столе;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ядовитые грибы и растения</w:t>
            </w:r>
          </w:p>
        </w:tc>
        <w:tc>
          <w:tcPr>
            <w:tcW w:w="976" w:type="dxa"/>
          </w:tcPr>
          <w:p w:rsidR="00983098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983098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A1E9C" w:rsidRPr="00030BCE" w:rsidTr="0048334F">
        <w:trPr>
          <w:jc w:val="center"/>
        </w:trPr>
        <w:tc>
          <w:tcPr>
            <w:tcW w:w="9308" w:type="dxa"/>
            <w:gridSpan w:val="3"/>
          </w:tcPr>
          <w:p w:rsidR="00C95FB2" w:rsidRDefault="00C95FB2" w:rsidP="005A1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FB2" w:rsidRPr="00030BCE" w:rsidRDefault="005A1E9C" w:rsidP="00C95F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Воспитательно-образовательная работа</w:t>
            </w:r>
          </w:p>
        </w:tc>
      </w:tr>
      <w:tr w:rsidR="005A1E9C" w:rsidRPr="00030BCE" w:rsidTr="0048334F">
        <w:trPr>
          <w:jc w:val="center"/>
        </w:trPr>
        <w:tc>
          <w:tcPr>
            <w:tcW w:w="642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группы по летнему р</w:t>
            </w:r>
            <w:r w:rsidR="00D97D20" w:rsidRPr="00030BCE">
              <w:rPr>
                <w:rFonts w:ascii="Times New Roman" w:hAnsi="Times New Roman" w:cs="Times New Roman"/>
                <w:sz w:val="28"/>
                <w:szCs w:val="28"/>
              </w:rPr>
              <w:t>ежиму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1E9C" w:rsidRPr="00030BCE" w:rsidTr="0048334F">
        <w:trPr>
          <w:jc w:val="center"/>
        </w:trPr>
        <w:tc>
          <w:tcPr>
            <w:tcW w:w="6426" w:type="dxa"/>
          </w:tcPr>
          <w:p w:rsidR="005A1E9C" w:rsidRPr="00030BCE" w:rsidRDefault="005A1E9C" w:rsidP="005A1E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развлечений и  досугов, мероприятий с детьми</w:t>
            </w:r>
          </w:p>
        </w:tc>
        <w:tc>
          <w:tcPr>
            <w:tcW w:w="97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1E9C" w:rsidRPr="00030BCE" w:rsidTr="0048334F">
        <w:trPr>
          <w:jc w:val="center"/>
        </w:trPr>
        <w:tc>
          <w:tcPr>
            <w:tcW w:w="642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Регулярная организация трудовой деятельности детей: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в цветниках;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участке детского сада;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в уголках природы;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с бросовым материалом;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с тканью и бумагой.</w:t>
            </w:r>
          </w:p>
        </w:tc>
        <w:tc>
          <w:tcPr>
            <w:tcW w:w="97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 Август</w:t>
            </w:r>
          </w:p>
        </w:tc>
        <w:tc>
          <w:tcPr>
            <w:tcW w:w="190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946C8" w:rsidRPr="00030BCE" w:rsidTr="0048334F">
        <w:trPr>
          <w:jc w:val="center"/>
        </w:trPr>
        <w:tc>
          <w:tcPr>
            <w:tcW w:w="6426" w:type="dxa"/>
          </w:tcPr>
          <w:p w:rsidR="00C53C44" w:rsidRDefault="00F946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</w:t>
            </w:r>
            <w:r w:rsidR="00C53C44">
              <w:rPr>
                <w:rFonts w:ascii="Times New Roman" w:hAnsi="Times New Roman" w:cs="Times New Roman"/>
                <w:sz w:val="28"/>
                <w:szCs w:val="28"/>
              </w:rPr>
              <w:t>ие акции.</w:t>
            </w:r>
          </w:p>
          <w:p w:rsidR="00F946C8" w:rsidRPr="00030BCE" w:rsidRDefault="00C53C44" w:rsidP="00C53C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</w:t>
            </w:r>
            <w:r w:rsidR="00F946C8" w:rsidRPr="00030BCE">
              <w:rPr>
                <w:rFonts w:ascii="Times New Roman" w:hAnsi="Times New Roman" w:cs="Times New Roman"/>
                <w:sz w:val="28"/>
                <w:szCs w:val="28"/>
              </w:rPr>
              <w:t>е просвещение детей, расширение знаний об окружающем мире, труде людей.</w:t>
            </w:r>
          </w:p>
        </w:tc>
        <w:tc>
          <w:tcPr>
            <w:tcW w:w="976" w:type="dxa"/>
          </w:tcPr>
          <w:p w:rsidR="00F946C8" w:rsidRPr="00030BCE" w:rsidRDefault="00F946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F946C8" w:rsidRPr="00030BCE" w:rsidRDefault="00F946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946C8" w:rsidRPr="00030BCE" w:rsidTr="0048334F">
        <w:trPr>
          <w:jc w:val="center"/>
        </w:trPr>
        <w:tc>
          <w:tcPr>
            <w:tcW w:w="6426" w:type="dxa"/>
          </w:tcPr>
          <w:p w:rsidR="00F946C8" w:rsidRPr="00030BCE" w:rsidRDefault="00F946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Развитие  творческих способностей детей в разных видах деятельности.</w:t>
            </w:r>
          </w:p>
        </w:tc>
        <w:tc>
          <w:tcPr>
            <w:tcW w:w="976" w:type="dxa"/>
          </w:tcPr>
          <w:p w:rsidR="00F946C8" w:rsidRPr="00030BCE" w:rsidRDefault="00F946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F946C8" w:rsidRPr="00030BCE" w:rsidRDefault="00F946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A1E9C" w:rsidRPr="00030BCE" w:rsidTr="0048334F">
        <w:trPr>
          <w:jc w:val="center"/>
        </w:trPr>
        <w:tc>
          <w:tcPr>
            <w:tcW w:w="642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 детей: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сюжетно-ролевой игры;</w:t>
            </w:r>
          </w:p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BC5"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театрализованной; драматизации;</w:t>
            </w:r>
          </w:p>
          <w:p w:rsidR="00820BC5" w:rsidRPr="00030BCE" w:rsidRDefault="00820BC5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дидактические, развивающие;</w:t>
            </w:r>
          </w:p>
          <w:p w:rsidR="00820BC5" w:rsidRPr="00030BCE" w:rsidRDefault="00820BC5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народные,  хороводные, музыкальные;</w:t>
            </w:r>
          </w:p>
          <w:p w:rsidR="00820BC5" w:rsidRPr="00030BCE" w:rsidRDefault="00820BC5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с песком, водой, ветром;</w:t>
            </w:r>
          </w:p>
          <w:p w:rsidR="00820BC5" w:rsidRPr="00030BCE" w:rsidRDefault="00820BC5" w:rsidP="00820B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подвижной, малой подвижности;</w:t>
            </w:r>
          </w:p>
          <w:p w:rsidR="00820BC5" w:rsidRPr="00030BCE" w:rsidRDefault="00820BC5" w:rsidP="00820B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эстафеты, спортивные игры;</w:t>
            </w:r>
          </w:p>
          <w:p w:rsidR="00C95FB2" w:rsidRPr="00030BCE" w:rsidRDefault="00820BC5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игровые ситуации по ПДД.</w:t>
            </w:r>
          </w:p>
        </w:tc>
        <w:tc>
          <w:tcPr>
            <w:tcW w:w="97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5A1E9C" w:rsidRPr="00030BCE" w:rsidRDefault="005A1E9C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1E9C" w:rsidRPr="00030BCE" w:rsidTr="0048334F">
        <w:trPr>
          <w:jc w:val="center"/>
        </w:trPr>
        <w:tc>
          <w:tcPr>
            <w:tcW w:w="6426" w:type="dxa"/>
          </w:tcPr>
          <w:p w:rsidR="005A1E9C" w:rsidRPr="00030BCE" w:rsidRDefault="00820BC5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работы с детьми:</w:t>
            </w:r>
          </w:p>
          <w:p w:rsidR="00820BC5" w:rsidRPr="00030BCE" w:rsidRDefault="00820BC5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длительное пребывание на свежем воздухе;</w:t>
            </w:r>
          </w:p>
          <w:p w:rsidR="00820BC5" w:rsidRPr="00030BCE" w:rsidRDefault="00820BC5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физкультурных </w:t>
            </w:r>
            <w:r w:rsidR="00D97D20"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праздников, досугов, </w:t>
            </w:r>
            <w:r w:rsidR="00362CC4" w:rsidRPr="00030BCE"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 w:rsidR="00362CC4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D97D20"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развлечений, </w:t>
            </w: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 на свежем воздухе;</w:t>
            </w:r>
          </w:p>
          <w:p w:rsidR="00820BC5" w:rsidRPr="00030BCE" w:rsidRDefault="00820BC5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спортивных игр и упражнений (городки, бадминтон, настольный теннис, футбол, волейбол);</w:t>
            </w:r>
          </w:p>
          <w:p w:rsidR="00C95FB2" w:rsidRPr="00030BCE" w:rsidRDefault="00704355" w:rsidP="00362C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прогулки-походы, экскурсии.</w:t>
            </w:r>
          </w:p>
        </w:tc>
        <w:tc>
          <w:tcPr>
            <w:tcW w:w="976" w:type="dxa"/>
          </w:tcPr>
          <w:p w:rsidR="005A1E9C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5A1E9C" w:rsidRPr="00030BCE" w:rsidRDefault="00820BC5" w:rsidP="00820B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4C785E" w:rsidRPr="00030BCE" w:rsidTr="0048334F">
        <w:trPr>
          <w:jc w:val="center"/>
        </w:trPr>
        <w:tc>
          <w:tcPr>
            <w:tcW w:w="9308" w:type="dxa"/>
            <w:gridSpan w:val="3"/>
          </w:tcPr>
          <w:p w:rsidR="004C785E" w:rsidRPr="00030BCE" w:rsidRDefault="004C785E" w:rsidP="004C78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CF4F6E" w:rsidRPr="00030BCE" w:rsidRDefault="00CF4F6E" w:rsidP="004C78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E9C" w:rsidRPr="00030BCE" w:rsidTr="0048334F">
        <w:trPr>
          <w:jc w:val="center"/>
        </w:trPr>
        <w:tc>
          <w:tcPr>
            <w:tcW w:w="6426" w:type="dxa"/>
          </w:tcPr>
          <w:p w:rsidR="00C95FB2" w:rsidRPr="00030BCE" w:rsidRDefault="00F04F24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Разработка плана  на летний период с воспитанниками, педагогами, родителями</w:t>
            </w:r>
            <w:r w:rsidR="00C95FB2">
              <w:rPr>
                <w:rFonts w:ascii="Times New Roman" w:hAnsi="Times New Roman" w:cs="Times New Roman"/>
                <w:sz w:val="28"/>
                <w:szCs w:val="28"/>
              </w:rPr>
              <w:t>, социальными партнерами.</w:t>
            </w:r>
          </w:p>
        </w:tc>
        <w:tc>
          <w:tcPr>
            <w:tcW w:w="976" w:type="dxa"/>
          </w:tcPr>
          <w:p w:rsidR="005A1E9C" w:rsidRPr="00030BCE" w:rsidRDefault="006B6A8B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CF4F6E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5A1E9C" w:rsidRPr="00030BCE" w:rsidRDefault="006B6A8B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1E9C" w:rsidRPr="00030BCE" w:rsidTr="0048334F">
        <w:trPr>
          <w:jc w:val="center"/>
        </w:trPr>
        <w:tc>
          <w:tcPr>
            <w:tcW w:w="6426" w:type="dxa"/>
          </w:tcPr>
          <w:p w:rsidR="00F946C8" w:rsidRPr="00030BCE" w:rsidRDefault="00F946C8" w:rsidP="00F946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консультаций для педагогов:</w:t>
            </w:r>
          </w:p>
          <w:p w:rsidR="00F946C8" w:rsidRPr="00030BCE" w:rsidRDefault="00F946C8" w:rsidP="00F9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-организация закаливающих процедур,</w:t>
            </w:r>
          </w:p>
          <w:p w:rsidR="00F946C8" w:rsidRPr="00030BCE" w:rsidRDefault="00F946C8" w:rsidP="00F9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-организация детского творчества летом,</w:t>
            </w:r>
          </w:p>
          <w:p w:rsidR="00CF4F6E" w:rsidRPr="00030BCE" w:rsidRDefault="00F946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-особенности адаптационного периода (с воспитателями групп р</w:t>
            </w:r>
            <w:r w:rsidR="0048334F" w:rsidRPr="00030BCE">
              <w:rPr>
                <w:rFonts w:ascii="Times New Roman" w:hAnsi="Times New Roman" w:cs="Times New Roman"/>
                <w:sz w:val="28"/>
                <w:szCs w:val="28"/>
              </w:rPr>
              <w:t>аннего возраста</w:t>
            </w: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6" w:type="dxa"/>
          </w:tcPr>
          <w:p w:rsidR="005A1E9C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5A1E9C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B6A8B" w:rsidRPr="00030BCE" w:rsidTr="0048334F">
        <w:trPr>
          <w:jc w:val="center"/>
        </w:trPr>
        <w:tc>
          <w:tcPr>
            <w:tcW w:w="6426" w:type="dxa"/>
          </w:tcPr>
          <w:p w:rsidR="00CF4F6E" w:rsidRPr="00030BCE" w:rsidRDefault="00F946C8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досугов, тематических развлечений</w:t>
            </w:r>
          </w:p>
        </w:tc>
        <w:tc>
          <w:tcPr>
            <w:tcW w:w="97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B6A8B" w:rsidRPr="00030BCE" w:rsidTr="0048334F">
        <w:trPr>
          <w:jc w:val="center"/>
        </w:trPr>
        <w:tc>
          <w:tcPr>
            <w:tcW w:w="642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запросам воспитателей</w:t>
            </w:r>
          </w:p>
        </w:tc>
        <w:tc>
          <w:tcPr>
            <w:tcW w:w="97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CF4F6E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B6A8B" w:rsidRPr="00030BCE" w:rsidTr="0048334F">
        <w:trPr>
          <w:jc w:val="center"/>
        </w:trPr>
        <w:tc>
          <w:tcPr>
            <w:tcW w:w="642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смотров-конкурсов, выставок согласно  тематическому  плану</w:t>
            </w:r>
          </w:p>
          <w:p w:rsidR="00CF4F6E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8334F" w:rsidRPr="00030BCE" w:rsidTr="0048334F">
        <w:trPr>
          <w:jc w:val="center"/>
        </w:trPr>
        <w:tc>
          <w:tcPr>
            <w:tcW w:w="6426" w:type="dxa"/>
          </w:tcPr>
          <w:p w:rsidR="00065D52" w:rsidRPr="00065D52" w:rsidRDefault="0048334F" w:rsidP="00C852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06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рекомендации: </w:t>
            </w:r>
            <w:r w:rsidR="00065D52" w:rsidRPr="00065D5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065D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Посильный труд дошкольников на воздухе</w:t>
            </w:r>
            <w:r w:rsidR="00065D52" w:rsidRPr="00065D5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06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65D52" w:rsidRPr="00065D52" w:rsidRDefault="00065D52" w:rsidP="00C8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52">
              <w:rPr>
                <w:rFonts w:ascii="Times New Roman" w:hAnsi="Times New Roman" w:cs="Times New Roman"/>
                <w:sz w:val="28"/>
                <w:szCs w:val="28"/>
              </w:rPr>
              <w:t>"Организация двигательной деятельности детей</w:t>
            </w:r>
          </w:p>
          <w:p w:rsidR="0048334F" w:rsidRPr="00065D52" w:rsidRDefault="00065D52" w:rsidP="00C8528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D52">
              <w:rPr>
                <w:rFonts w:ascii="Times New Roman" w:hAnsi="Times New Roman" w:cs="Times New Roman"/>
                <w:sz w:val="28"/>
                <w:szCs w:val="28"/>
              </w:rPr>
              <w:t>в летний период"</w:t>
            </w:r>
          </w:p>
          <w:p w:rsidR="00065D52" w:rsidRPr="00030BCE" w:rsidRDefault="00065D52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48334F" w:rsidRPr="00030BCE" w:rsidRDefault="0048334F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48334F" w:rsidRPr="00030BCE" w:rsidRDefault="0048334F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8334F" w:rsidRPr="00030BCE" w:rsidTr="0048334F">
        <w:trPr>
          <w:jc w:val="center"/>
        </w:trPr>
        <w:tc>
          <w:tcPr>
            <w:tcW w:w="6426" w:type="dxa"/>
          </w:tcPr>
          <w:p w:rsidR="0048334F" w:rsidRPr="00030BCE" w:rsidRDefault="0048334F" w:rsidP="003249C8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Оснастить методический кабинет необходимым материалом в помощь воспитателям:</w:t>
            </w:r>
            <w:r w:rsidRP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a) Разработать маршруты прогулок и экскурсий с учётом месторасположения дошкольного учреждения, рекомендации к ним по их проведению, информацию о произрастающих на маршрутах растениях</w:t>
            </w:r>
            <w:r w:rsid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б) Составить картотеку подвижных, строительно-конструкторских, дидактических игр дошкольников на физкультурной площадке, на экскурсии, в походе с кратким описанием каждой из них</w:t>
            </w:r>
            <w:r w:rsid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в) Подготовить календарь русской природы</w:t>
            </w:r>
            <w:r w:rsid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г) Подготовить календарь летних народных праздников, развлечений</w:t>
            </w:r>
            <w:r w:rsid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д) Подобрать литературу о растениях и животных, о сельском хозяйстве</w:t>
            </w:r>
            <w:r w:rsidR="0003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6" w:type="dxa"/>
          </w:tcPr>
          <w:p w:rsidR="0048334F" w:rsidRPr="00030BCE" w:rsidRDefault="0048334F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48334F" w:rsidRPr="00030BCE" w:rsidRDefault="0048334F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B6A8B" w:rsidRPr="00030BCE" w:rsidTr="0048334F">
        <w:trPr>
          <w:jc w:val="center"/>
        </w:trPr>
        <w:tc>
          <w:tcPr>
            <w:tcW w:w="642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Разработка годового плана, форм  планирования на новый  учебный год, образовательной программы.</w:t>
            </w:r>
          </w:p>
          <w:p w:rsidR="00CF4F6E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F4F6E" w:rsidRPr="00030BCE" w:rsidTr="0048334F">
        <w:trPr>
          <w:jc w:val="center"/>
        </w:trPr>
        <w:tc>
          <w:tcPr>
            <w:tcW w:w="9308" w:type="dxa"/>
            <w:gridSpan w:val="3"/>
          </w:tcPr>
          <w:p w:rsidR="00CF4F6E" w:rsidRPr="00030BCE" w:rsidRDefault="00CF4F6E" w:rsidP="00CF4F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руководство</w:t>
            </w:r>
          </w:p>
        </w:tc>
      </w:tr>
      <w:tr w:rsidR="006B6A8B" w:rsidRPr="00030BCE" w:rsidTr="0048334F">
        <w:trPr>
          <w:jc w:val="center"/>
        </w:trPr>
        <w:tc>
          <w:tcPr>
            <w:tcW w:w="6426" w:type="dxa"/>
          </w:tcPr>
          <w:p w:rsidR="00CF4F6E" w:rsidRPr="00030BCE" w:rsidRDefault="00CF4F6E" w:rsidP="00CF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CF4F6E" w:rsidRPr="00030BCE" w:rsidRDefault="00CF4F6E" w:rsidP="00CF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-выполнение инструкций по охране жизни и здоровья детей, противопожарной безопасности, ПДДТТ</w:t>
            </w:r>
            <w:r w:rsidR="006566E9" w:rsidRPr="00030BCE">
              <w:rPr>
                <w:rFonts w:ascii="Times New Roman" w:hAnsi="Times New Roman" w:cs="Times New Roman"/>
                <w:sz w:val="28"/>
                <w:szCs w:val="28"/>
              </w:rPr>
              <w:t>(профилактика детского дородно-транспортного травматизма),</w:t>
            </w:r>
          </w:p>
          <w:p w:rsidR="00CF4F6E" w:rsidRPr="00030BCE" w:rsidRDefault="00CF4F6E" w:rsidP="00CF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-соблюдени</w:t>
            </w:r>
            <w:r w:rsidR="006566E9"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е санитарно-эпидемиологического </w:t>
            </w: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режима, правил внутреннего трудового распорядка,</w:t>
            </w:r>
          </w:p>
          <w:p w:rsidR="00CF4F6E" w:rsidRPr="00030BCE" w:rsidRDefault="00CF4F6E" w:rsidP="00CF4F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-организация воспитательно-образовательного процесса в ЛОП</w:t>
            </w:r>
          </w:p>
        </w:tc>
        <w:tc>
          <w:tcPr>
            <w:tcW w:w="97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6B6A8B" w:rsidRPr="00030BCE" w:rsidRDefault="006566E9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</w:t>
            </w:r>
          </w:p>
          <w:p w:rsidR="006566E9" w:rsidRPr="00030BCE" w:rsidRDefault="006566E9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6B6A8B" w:rsidRPr="00030BCE" w:rsidTr="0048334F">
        <w:trPr>
          <w:jc w:val="center"/>
        </w:trPr>
        <w:tc>
          <w:tcPr>
            <w:tcW w:w="6426" w:type="dxa"/>
          </w:tcPr>
          <w:p w:rsidR="00CF4F6E" w:rsidRPr="00030BCE" w:rsidRDefault="00CF4F6E" w:rsidP="00CF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Предупредительный контроль:</w:t>
            </w:r>
          </w:p>
          <w:p w:rsidR="00CF4F6E" w:rsidRPr="00030BCE" w:rsidRDefault="00CF4F6E" w:rsidP="00CF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-анализ планов педагогов; ведение документации,</w:t>
            </w:r>
          </w:p>
          <w:p w:rsidR="00CF4F6E" w:rsidRPr="00030BCE" w:rsidRDefault="00CF4F6E" w:rsidP="00CF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-соблюдение режима дня,</w:t>
            </w:r>
          </w:p>
          <w:p w:rsidR="00CF4F6E" w:rsidRPr="00030BCE" w:rsidRDefault="00CF4F6E" w:rsidP="00CF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-ведение и заполнение листов адаптации детей р/в,</w:t>
            </w:r>
          </w:p>
          <w:p w:rsidR="006B6A8B" w:rsidRPr="00030BCE" w:rsidRDefault="00CF4F6E" w:rsidP="00CF4F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-выполнение натуральных норм питания детей, соблюдение питьевого режима.</w:t>
            </w:r>
          </w:p>
          <w:p w:rsidR="00CF4F6E" w:rsidRPr="00030BCE" w:rsidRDefault="00CF4F6E" w:rsidP="00CF4F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 Август</w:t>
            </w:r>
          </w:p>
        </w:tc>
        <w:tc>
          <w:tcPr>
            <w:tcW w:w="1906" w:type="dxa"/>
          </w:tcPr>
          <w:p w:rsidR="006566E9" w:rsidRPr="00030BCE" w:rsidRDefault="006566E9" w:rsidP="006566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</w:t>
            </w:r>
          </w:p>
          <w:p w:rsidR="006B6A8B" w:rsidRPr="00030BCE" w:rsidRDefault="006566E9" w:rsidP="006566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6566E9" w:rsidRPr="00030BCE" w:rsidRDefault="00B64B71" w:rsidP="006566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="006566E9" w:rsidRPr="00030BC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по АХР</w:t>
            </w:r>
          </w:p>
        </w:tc>
      </w:tr>
      <w:tr w:rsidR="006B6A8B" w:rsidRPr="00030BCE" w:rsidTr="0048334F">
        <w:trPr>
          <w:jc w:val="center"/>
        </w:trPr>
        <w:tc>
          <w:tcPr>
            <w:tcW w:w="6426" w:type="dxa"/>
          </w:tcPr>
          <w:p w:rsidR="00CF4F6E" w:rsidRPr="00030BCE" w:rsidRDefault="00CF4F6E" w:rsidP="00CF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Систематический контроль:</w:t>
            </w:r>
          </w:p>
          <w:p w:rsidR="006B6A8B" w:rsidRPr="00030BCE" w:rsidRDefault="00CF4F6E" w:rsidP="00CF4F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-выполнение оздоровительно- закаливающих процедур, использование активных средств физ.воспитания.</w:t>
            </w:r>
          </w:p>
          <w:p w:rsidR="00CF4F6E" w:rsidRPr="00030BCE" w:rsidRDefault="00CF4F6E" w:rsidP="00CF4F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B6A8B" w:rsidRPr="00030BCE" w:rsidRDefault="00CF4F6E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</w:tcPr>
          <w:p w:rsidR="006B6A8B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CF4F6E" w:rsidRPr="00030BCE" w:rsidTr="0048334F">
        <w:trPr>
          <w:jc w:val="center"/>
        </w:trPr>
        <w:tc>
          <w:tcPr>
            <w:tcW w:w="9308" w:type="dxa"/>
            <w:gridSpan w:val="3"/>
          </w:tcPr>
          <w:p w:rsidR="00CF4F6E" w:rsidRPr="00030BCE" w:rsidRDefault="00CF4F6E" w:rsidP="001348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  <w:vMerge w:val="restart"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</w:t>
            </w: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досуговых мероприятиях, конкурсах, выставках</w:t>
            </w:r>
            <w:r w:rsidR="00C85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благоустройстве, озеленении участка, ремонте групп.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Pr="00030BCE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на темы:</w:t>
            </w:r>
          </w:p>
          <w:p w:rsidR="00B64B71" w:rsidRPr="00030BCE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-«Лето-пора закаляться»</w:t>
            </w:r>
          </w:p>
          <w:p w:rsidR="00B64B71" w:rsidRPr="00030BCE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-«Как развивать творчество детей»</w:t>
            </w:r>
          </w:p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-«Как помочь ребёнку адаптироваться» (для групп р/в)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F6E" w:rsidRPr="00030BCE" w:rsidTr="0048334F">
        <w:trPr>
          <w:jc w:val="center"/>
        </w:trPr>
        <w:tc>
          <w:tcPr>
            <w:tcW w:w="9308" w:type="dxa"/>
            <w:gridSpan w:val="3"/>
          </w:tcPr>
          <w:p w:rsidR="00CF4F6E" w:rsidRPr="00030BCE" w:rsidRDefault="00134873" w:rsidP="001348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противопожарного состояния ДОУ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  <w:vMerge w:val="restart"/>
          </w:tcPr>
          <w:p w:rsidR="00B64B71" w:rsidRPr="00030BCE" w:rsidRDefault="00B64B71" w:rsidP="00B64B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АХР</w:t>
            </w: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Оформление  заявок на ремонтные работы в ДОУ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13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Ремонт игрового оборудования</w:t>
            </w:r>
            <w:r w:rsidR="00C85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283" w:rsidRPr="00030BCE" w:rsidRDefault="00C85283" w:rsidP="00134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 ДОУ, павильонов, покраска оборудования</w:t>
            </w:r>
            <w:r w:rsidR="00C85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Замена песка в песочницах, завоз песка на спортивную площадку</w:t>
            </w:r>
            <w:r w:rsidR="00C85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ДОУ: озеленение, разбивка клумб и цветников, подготовка инвентаря для полива участков.</w:t>
            </w:r>
          </w:p>
          <w:p w:rsidR="00C85283" w:rsidRPr="00030BCE" w:rsidRDefault="00C85283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71" w:rsidRPr="00030BCE" w:rsidTr="0048334F">
        <w:trPr>
          <w:jc w:val="center"/>
        </w:trPr>
        <w:tc>
          <w:tcPr>
            <w:tcW w:w="6426" w:type="dxa"/>
          </w:tcPr>
          <w:p w:rsidR="00B64B71" w:rsidRPr="00030BCE" w:rsidRDefault="00B64B71" w:rsidP="0065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E">
              <w:rPr>
                <w:rFonts w:ascii="Times New Roman" w:hAnsi="Times New Roman" w:cs="Times New Roman"/>
                <w:sz w:val="28"/>
                <w:szCs w:val="28"/>
              </w:rPr>
              <w:t>Ремонт на пищеблоке</w:t>
            </w:r>
          </w:p>
        </w:tc>
        <w:tc>
          <w:tcPr>
            <w:tcW w:w="976" w:type="dxa"/>
          </w:tcPr>
          <w:p w:rsidR="00B64B71" w:rsidRPr="00030BCE" w:rsidRDefault="00C85283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06" w:type="dxa"/>
            <w:vMerge/>
          </w:tcPr>
          <w:p w:rsidR="00B64B71" w:rsidRPr="00030BCE" w:rsidRDefault="00B64B71" w:rsidP="003249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62C" w:rsidRDefault="003E262C" w:rsidP="007734EA">
      <w:pPr>
        <w:rPr>
          <w:rFonts w:ascii="Times New Roman" w:hAnsi="Times New Roman" w:cs="Times New Roman"/>
          <w:b/>
          <w:sz w:val="24"/>
          <w:szCs w:val="24"/>
        </w:rPr>
      </w:pPr>
    </w:p>
    <w:p w:rsidR="0048334F" w:rsidRDefault="0048334F" w:rsidP="00C85283">
      <w:pPr>
        <w:spacing w:before="78" w:after="78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FB2" w:rsidRPr="00C85283" w:rsidRDefault="00C95FB2" w:rsidP="00C85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B2">
        <w:rPr>
          <w:rFonts w:ascii="Times New Roman" w:hAnsi="Times New Roman" w:cs="Times New Roman"/>
          <w:b/>
          <w:sz w:val="28"/>
          <w:szCs w:val="28"/>
        </w:rPr>
        <w:lastRenderedPageBreak/>
        <w:t>План совместных мероприятий на летний оздоровительный период                             (июнь-август 2017г.) МКДОУ Калинихинский детский сад №6 "Березка"  и Воскресенский районный Народный краеведческий музей.</w:t>
      </w:r>
    </w:p>
    <w:tbl>
      <w:tblPr>
        <w:tblStyle w:val="a3"/>
        <w:tblW w:w="9180" w:type="dxa"/>
        <w:tblLook w:val="04A0"/>
      </w:tblPr>
      <w:tblGrid>
        <w:gridCol w:w="498"/>
        <w:gridCol w:w="2782"/>
        <w:gridCol w:w="5900"/>
      </w:tblGrid>
      <w:tr w:rsidR="00C95FB2" w:rsidRPr="00C95FB2" w:rsidTr="00C95FB2">
        <w:tc>
          <w:tcPr>
            <w:tcW w:w="9180" w:type="dxa"/>
            <w:gridSpan w:val="3"/>
          </w:tcPr>
          <w:p w:rsidR="00C95FB2" w:rsidRPr="00C95FB2" w:rsidRDefault="00C95FB2" w:rsidP="00E163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b/>
                <w:sz w:val="28"/>
                <w:szCs w:val="28"/>
              </w:rPr>
              <w:t>с. Богородское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b/>
                <w:sz w:val="28"/>
                <w:szCs w:val="28"/>
              </w:rPr>
              <w:t>Дата, начало мероприятия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Понедельник, 8час.30мин.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"Троица"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8 июня,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8час.30мин.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"Пушкиниана"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15 июня,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8час.30мин.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"Птичий базар"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20 июня,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8час.30мин.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"Народные хороводные игры"</w:t>
            </w:r>
          </w:p>
        </w:tc>
      </w:tr>
      <w:tr w:rsidR="00C95FB2" w:rsidRPr="00C95FB2" w:rsidTr="00C95FB2">
        <w:tc>
          <w:tcPr>
            <w:tcW w:w="9180" w:type="dxa"/>
            <w:gridSpan w:val="3"/>
          </w:tcPr>
          <w:p w:rsidR="00C95FB2" w:rsidRPr="00C95FB2" w:rsidRDefault="00C95FB2" w:rsidP="00E163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Калиниха 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b/>
                <w:sz w:val="28"/>
                <w:szCs w:val="28"/>
              </w:rPr>
              <w:t>Дата, начало мероприятия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15 час.40мин.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"Троица"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8 июня,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15 час.40мин.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"Пушкиниана"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15 июня,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15 час.40мин.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"Птичий базар"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20 июня,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15 час.40мин.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"Народные хороводные игры"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29 июня, </w:t>
            </w:r>
          </w:p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9 час.00мин.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Экскурсия "Я поведу тебя в музей"</w:t>
            </w:r>
          </w:p>
        </w:tc>
      </w:tr>
      <w:tr w:rsidR="00C95FB2" w:rsidRPr="00C95FB2" w:rsidTr="00C95FB2">
        <w:tc>
          <w:tcPr>
            <w:tcW w:w="498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C95FB2" w:rsidRPr="00C95FB2" w:rsidRDefault="00C95FB2" w:rsidP="00E16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 xml:space="preserve">Август (вторая половина) </w:t>
            </w:r>
          </w:p>
        </w:tc>
        <w:tc>
          <w:tcPr>
            <w:tcW w:w="5900" w:type="dxa"/>
          </w:tcPr>
          <w:p w:rsidR="00C95FB2" w:rsidRPr="00C95FB2" w:rsidRDefault="00C95FB2" w:rsidP="00E163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FB2">
              <w:rPr>
                <w:rFonts w:ascii="Times New Roman" w:hAnsi="Times New Roman" w:cs="Times New Roman"/>
                <w:sz w:val="28"/>
                <w:szCs w:val="28"/>
              </w:rPr>
              <w:t>"Как рубашка в поле выросла" (Лен-ленок)</w:t>
            </w:r>
          </w:p>
        </w:tc>
      </w:tr>
    </w:tbl>
    <w:p w:rsidR="00A76C67" w:rsidRDefault="00A76C67" w:rsidP="00C85283">
      <w:pPr>
        <w:rPr>
          <w:rFonts w:ascii="Times New Roman" w:hAnsi="Times New Roman" w:cs="Times New Roman"/>
          <w:b/>
          <w:sz w:val="28"/>
          <w:szCs w:val="28"/>
        </w:rPr>
      </w:pPr>
    </w:p>
    <w:p w:rsidR="006806AB" w:rsidRDefault="006806AB" w:rsidP="006806AB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B238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Методическое обеспечение образовательной области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6806AB" w:rsidRDefault="006806AB" w:rsidP="006806AB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B238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«ФИЗИЧЕСКОЕ РАЗВИТИЕ»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в летний период</w:t>
      </w:r>
    </w:p>
    <w:p w:rsidR="006806AB" w:rsidRPr="002B2380" w:rsidRDefault="006806AB" w:rsidP="006806AB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Борисова М.М.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«Малоподвижные игры и игровые упражнения»- М.: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2016.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Пензулаева Л. И.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«Физическая культура в детском саду. Младшая группа.» , М.: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2016.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Пензулаева Л. И.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«Физическая культура в детском саду. Средняя группа» - М.: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2016.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Пензулаева Л.И.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«Физическая культура в детском саду. Подготовительная группа.» — М.: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2016.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Пензулаева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Л.И.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«Физическая культура в детском саду. Старшая группа.» - М.: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2016.</w:t>
      </w: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Пензулаева Л.И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. «Оздоровительная гимнастика. Комплексы упражнений »- М.: Мозаика-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Синтез, 2016.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Степаненкова Э. Я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. «Методика проведения подвижных игр.» -М.: Мозаика-Синтез, 2008-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2010.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Степаненкова Э. Я. «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подвижных игр» - М.: Мозаика-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Синтез, 2016.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Степаненкова Э. Я.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«Физическое воспитание в детском саду», -М.: Мозаика-Синтез, 2009г.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14">
        <w:rPr>
          <w:rFonts w:ascii="Times New Roman" w:hAnsi="Times New Roman" w:cs="Times New Roman"/>
          <w:b/>
          <w:sz w:val="28"/>
          <w:szCs w:val="28"/>
        </w:rPr>
        <w:t xml:space="preserve">Доронова Т.Н., Галшузова Л.Н., Голубева Л.Г. и др. </w:t>
      </w:r>
      <w:r w:rsidRPr="00760214">
        <w:rPr>
          <w:rFonts w:ascii="Times New Roman" w:hAnsi="Times New Roman" w:cs="Times New Roman"/>
          <w:sz w:val="28"/>
          <w:szCs w:val="28"/>
        </w:rPr>
        <w:t>«Из детства- в отрочество» Программа для родителей и воспитателей по формированию здоровья и развитию детей от 1 года до 7 лет. — М.: Просвещение, 2006.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sz w:val="28"/>
          <w:szCs w:val="28"/>
        </w:rPr>
        <w:t>Полтавцева Н.В.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в дошкольном детстве. Пособие для инструкторов физкультуры и воспитателей работающих с детьми 2-3 лет. » Москва, Просвещение 2008г.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Бабенко Е.А., Федоровская О.М.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«Игры, которые лечат для детей от 3 до 5 лет» -М. ТЦ, 2013г.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214">
        <w:rPr>
          <w:rFonts w:ascii="Times New Roman" w:hAnsi="Times New Roman" w:cs="Times New Roman"/>
          <w:b/>
          <w:sz w:val="28"/>
          <w:szCs w:val="28"/>
        </w:rPr>
        <w:t>Колдина Д.Н.</w:t>
      </w:r>
      <w:r w:rsidRPr="00760214">
        <w:rPr>
          <w:rFonts w:ascii="Times New Roman" w:hAnsi="Times New Roman" w:cs="Times New Roman"/>
          <w:sz w:val="28"/>
          <w:szCs w:val="28"/>
        </w:rPr>
        <w:t xml:space="preserve"> «Подвижные игры и упражнения. 1-3года»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- М.: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2016.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14">
        <w:rPr>
          <w:rFonts w:ascii="Times New Roman" w:hAnsi="Times New Roman" w:cs="Times New Roman"/>
          <w:b/>
          <w:sz w:val="28"/>
          <w:szCs w:val="28"/>
        </w:rPr>
        <w:t>Литвинова М.Ф.</w:t>
      </w:r>
      <w:r w:rsidRPr="00760214">
        <w:rPr>
          <w:rFonts w:ascii="Times New Roman" w:hAnsi="Times New Roman" w:cs="Times New Roman"/>
          <w:sz w:val="28"/>
          <w:szCs w:val="28"/>
        </w:rPr>
        <w:t xml:space="preserve"> «Русские народные подвижные игры»- М. Просвещение, 1986г.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14">
        <w:rPr>
          <w:rFonts w:ascii="Times New Roman" w:hAnsi="Times New Roman" w:cs="Times New Roman"/>
          <w:b/>
          <w:sz w:val="28"/>
          <w:szCs w:val="28"/>
        </w:rPr>
        <w:t>Подольсккая Е.И. «</w:t>
      </w:r>
      <w:r w:rsidRPr="00760214">
        <w:rPr>
          <w:rFonts w:ascii="Times New Roman" w:hAnsi="Times New Roman" w:cs="Times New Roman"/>
          <w:sz w:val="28"/>
          <w:szCs w:val="28"/>
        </w:rPr>
        <w:t>Сценарии спортивных праздников и мероприятий для детей 3-7 лет»- Волгоград: Учитель, 2009г.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14">
        <w:rPr>
          <w:rFonts w:ascii="Times New Roman" w:hAnsi="Times New Roman" w:cs="Times New Roman"/>
          <w:b/>
          <w:sz w:val="28"/>
          <w:szCs w:val="28"/>
        </w:rPr>
        <w:t>Соколова Л.А.</w:t>
      </w:r>
      <w:r w:rsidRPr="00760214">
        <w:rPr>
          <w:rFonts w:ascii="Times New Roman" w:hAnsi="Times New Roman" w:cs="Times New Roman"/>
          <w:sz w:val="28"/>
          <w:szCs w:val="28"/>
        </w:rPr>
        <w:t xml:space="preserve"> «Комплексы сюжетных утренних гимнастик для дошкольников» (Санкт-Петербург, Детство-пресс, 2016)</w:t>
      </w:r>
    </w:p>
    <w:p w:rsidR="006806AB" w:rsidRPr="00760214" w:rsidRDefault="006806AB" w:rsidP="00680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214">
        <w:rPr>
          <w:rFonts w:ascii="Times New Roman" w:hAnsi="Times New Roman" w:cs="Times New Roman"/>
          <w:b/>
          <w:sz w:val="28"/>
          <w:szCs w:val="28"/>
        </w:rPr>
        <w:t>Харченко Т.Е.</w:t>
      </w:r>
      <w:r w:rsidRPr="00760214">
        <w:rPr>
          <w:rFonts w:ascii="Times New Roman" w:hAnsi="Times New Roman" w:cs="Times New Roman"/>
          <w:sz w:val="28"/>
          <w:szCs w:val="28"/>
        </w:rPr>
        <w:t xml:space="preserve"> «Утренняя гимнастика в детском саду. 2-3 года»-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r w:rsidRPr="0076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14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2016.</w:t>
      </w:r>
    </w:p>
    <w:p w:rsidR="006806AB" w:rsidRPr="00030BCE" w:rsidRDefault="006806AB" w:rsidP="00C85283">
      <w:pPr>
        <w:rPr>
          <w:rFonts w:ascii="Times New Roman" w:hAnsi="Times New Roman" w:cs="Times New Roman"/>
          <w:b/>
          <w:sz w:val="28"/>
          <w:szCs w:val="28"/>
        </w:rPr>
      </w:pPr>
    </w:p>
    <w:sectPr w:rsidR="006806AB" w:rsidRPr="00030BCE" w:rsidSect="0089310B">
      <w:footerReference w:type="default" r:id="rId8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FF" w:rsidRDefault="008131FF" w:rsidP="00EA3EEB">
      <w:pPr>
        <w:pStyle w:val="a4"/>
        <w:spacing w:after="0" w:line="240" w:lineRule="auto"/>
      </w:pPr>
      <w:r>
        <w:separator/>
      </w:r>
    </w:p>
  </w:endnote>
  <w:endnote w:type="continuationSeparator" w:id="1">
    <w:p w:rsidR="008131FF" w:rsidRDefault="008131FF" w:rsidP="00EA3EEB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766"/>
      <w:docPartObj>
        <w:docPartGallery w:val="Page Numbers (Bottom of Page)"/>
        <w:docPartUnique/>
      </w:docPartObj>
    </w:sdtPr>
    <w:sdtContent>
      <w:p w:rsidR="006566E9" w:rsidRDefault="00AD7A68">
        <w:pPr>
          <w:pStyle w:val="a7"/>
          <w:jc w:val="center"/>
        </w:pPr>
        <w:fldSimple w:instr=" PAGE   \* MERGEFORMAT ">
          <w:r w:rsidR="006806AB">
            <w:rPr>
              <w:noProof/>
            </w:rPr>
            <w:t>9</w:t>
          </w:r>
        </w:fldSimple>
      </w:p>
    </w:sdtContent>
  </w:sdt>
  <w:p w:rsidR="006566E9" w:rsidRDefault="006566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FF" w:rsidRDefault="008131FF" w:rsidP="00EA3EEB">
      <w:pPr>
        <w:pStyle w:val="a4"/>
        <w:spacing w:after="0" w:line="240" w:lineRule="auto"/>
      </w:pPr>
      <w:r>
        <w:separator/>
      </w:r>
    </w:p>
  </w:footnote>
  <w:footnote w:type="continuationSeparator" w:id="1">
    <w:p w:rsidR="008131FF" w:rsidRDefault="008131FF" w:rsidP="00EA3EEB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"/>
      </v:shape>
    </w:pict>
  </w:numPicBullet>
  <w:abstractNum w:abstractNumId="0">
    <w:nsid w:val="059B378D"/>
    <w:multiLevelType w:val="multilevel"/>
    <w:tmpl w:val="D7F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214AE"/>
    <w:multiLevelType w:val="multilevel"/>
    <w:tmpl w:val="F49A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6448E"/>
    <w:multiLevelType w:val="hybridMultilevel"/>
    <w:tmpl w:val="911A06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32A6"/>
    <w:multiLevelType w:val="multilevel"/>
    <w:tmpl w:val="AB1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62C"/>
    <w:rsid w:val="00030BCE"/>
    <w:rsid w:val="00047560"/>
    <w:rsid w:val="00065D52"/>
    <w:rsid w:val="00134873"/>
    <w:rsid w:val="001D78E9"/>
    <w:rsid w:val="003249C8"/>
    <w:rsid w:val="00336CF2"/>
    <w:rsid w:val="00362CC4"/>
    <w:rsid w:val="003B452D"/>
    <w:rsid w:val="003E262C"/>
    <w:rsid w:val="0046154F"/>
    <w:rsid w:val="0048334F"/>
    <w:rsid w:val="004C785E"/>
    <w:rsid w:val="0056646C"/>
    <w:rsid w:val="005A1E9C"/>
    <w:rsid w:val="005C6A63"/>
    <w:rsid w:val="0065255B"/>
    <w:rsid w:val="006566E9"/>
    <w:rsid w:val="006806AB"/>
    <w:rsid w:val="006A7220"/>
    <w:rsid w:val="006B6A8B"/>
    <w:rsid w:val="00704355"/>
    <w:rsid w:val="00767CAF"/>
    <w:rsid w:val="007700DB"/>
    <w:rsid w:val="007734EA"/>
    <w:rsid w:val="00811830"/>
    <w:rsid w:val="008131FF"/>
    <w:rsid w:val="00820BC5"/>
    <w:rsid w:val="0089310B"/>
    <w:rsid w:val="008B50F3"/>
    <w:rsid w:val="00900F43"/>
    <w:rsid w:val="0095735B"/>
    <w:rsid w:val="00983098"/>
    <w:rsid w:val="009867A6"/>
    <w:rsid w:val="009F2D7F"/>
    <w:rsid w:val="00A03FCF"/>
    <w:rsid w:val="00A76C67"/>
    <w:rsid w:val="00A933F4"/>
    <w:rsid w:val="00AC11FD"/>
    <w:rsid w:val="00AD7A68"/>
    <w:rsid w:val="00AF5DA7"/>
    <w:rsid w:val="00B13F38"/>
    <w:rsid w:val="00B64B71"/>
    <w:rsid w:val="00B87FBC"/>
    <w:rsid w:val="00BD7E88"/>
    <w:rsid w:val="00C2157C"/>
    <w:rsid w:val="00C53C44"/>
    <w:rsid w:val="00C60411"/>
    <w:rsid w:val="00C85283"/>
    <w:rsid w:val="00C95FB2"/>
    <w:rsid w:val="00CB5EFA"/>
    <w:rsid w:val="00CF4F6E"/>
    <w:rsid w:val="00D23BE3"/>
    <w:rsid w:val="00D97D20"/>
    <w:rsid w:val="00DB3968"/>
    <w:rsid w:val="00EA3EEB"/>
    <w:rsid w:val="00F04F24"/>
    <w:rsid w:val="00F304B9"/>
    <w:rsid w:val="00F9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6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EEB"/>
  </w:style>
  <w:style w:type="paragraph" w:styleId="a7">
    <w:name w:val="footer"/>
    <w:basedOn w:val="a"/>
    <w:link w:val="a8"/>
    <w:uiPriority w:val="99"/>
    <w:unhideWhenUsed/>
    <w:rsid w:val="00EA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EEB"/>
  </w:style>
  <w:style w:type="character" w:styleId="a9">
    <w:name w:val="Strong"/>
    <w:basedOn w:val="a0"/>
    <w:uiPriority w:val="22"/>
    <w:qFormat/>
    <w:rsid w:val="00F946C8"/>
    <w:rPr>
      <w:b/>
      <w:bCs/>
    </w:rPr>
  </w:style>
  <w:style w:type="paragraph" w:styleId="aa">
    <w:name w:val="Normal (Web)"/>
    <w:basedOn w:val="a"/>
    <w:uiPriority w:val="99"/>
    <w:unhideWhenUsed/>
    <w:rsid w:val="00A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6E9"/>
  </w:style>
  <w:style w:type="paragraph" w:styleId="ab">
    <w:name w:val="Balloon Text"/>
    <w:basedOn w:val="a"/>
    <w:link w:val="ac"/>
    <w:uiPriority w:val="99"/>
    <w:semiHidden/>
    <w:unhideWhenUsed/>
    <w:rsid w:val="0089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2017-06-20T14:20:00Z</cp:lastPrinted>
  <dcterms:created xsi:type="dcterms:W3CDTF">2015-06-01T08:57:00Z</dcterms:created>
  <dcterms:modified xsi:type="dcterms:W3CDTF">2017-06-20T14:24:00Z</dcterms:modified>
</cp:coreProperties>
</file>